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E" w:rsidRPr="005D2C9E" w:rsidRDefault="005D2C9E" w:rsidP="005D2C9E">
      <w:pPr>
        <w:rPr>
          <w:sz w:val="28"/>
          <w:szCs w:val="28"/>
          <w:lang w:val="en-US"/>
        </w:rPr>
      </w:pPr>
      <w:r>
        <w:rPr>
          <w:b/>
          <w:bCs/>
          <w:lang w:val="en-US"/>
        </w:rPr>
        <w:t xml:space="preserve">                                                </w:t>
      </w:r>
      <w:r w:rsidRPr="005D2C9E">
        <w:rPr>
          <w:b/>
          <w:bCs/>
          <w:sz w:val="28"/>
          <w:szCs w:val="28"/>
        </w:rPr>
        <w:t>SHIPP</w:t>
      </w:r>
      <w:r w:rsidRPr="005D2C9E">
        <w:rPr>
          <w:b/>
          <w:bCs/>
          <w:sz w:val="28"/>
          <w:szCs w:val="28"/>
          <w:lang w:val="en-US"/>
        </w:rPr>
        <w:t xml:space="preserve">ING </w:t>
      </w:r>
      <w:r w:rsidR="00827EF7" w:rsidRPr="005D2C9E">
        <w:rPr>
          <w:b/>
          <w:bCs/>
          <w:sz w:val="28"/>
          <w:szCs w:val="28"/>
        </w:rPr>
        <w:t xml:space="preserve"> INSTRUCTIONS</w:t>
      </w:r>
    </w:p>
    <w:tbl>
      <w:tblPr>
        <w:tblStyle w:val="a5"/>
        <w:tblW w:w="11061" w:type="dxa"/>
        <w:tblLook w:val="01E0"/>
      </w:tblPr>
      <w:tblGrid>
        <w:gridCol w:w="1093"/>
        <w:gridCol w:w="1509"/>
        <w:gridCol w:w="916"/>
        <w:gridCol w:w="704"/>
        <w:gridCol w:w="674"/>
        <w:gridCol w:w="1846"/>
        <w:gridCol w:w="218"/>
        <w:gridCol w:w="1852"/>
        <w:gridCol w:w="2249"/>
      </w:tblGrid>
      <w:tr w:rsidR="005A147E" w:rsidTr="005D2C9E">
        <w:trPr>
          <w:trHeight w:val="342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53" w:rsidRDefault="006F0F28" w:rsidP="00114CFB">
            <w:pPr>
              <w:rPr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1</w:t>
            </w:r>
            <w:r w:rsidR="00827EF7" w:rsidRPr="00114CFB">
              <w:rPr>
                <w:sz w:val="18"/>
                <w:szCs w:val="18"/>
                <w:lang w:val="en-US"/>
              </w:rPr>
              <w:t xml:space="preserve">. </w:t>
            </w:r>
            <w:r w:rsidR="00033185" w:rsidRPr="00114CFB">
              <w:rPr>
                <w:sz w:val="18"/>
                <w:szCs w:val="18"/>
                <w:lang w:val="en-US"/>
              </w:rPr>
              <w:t>Shipper/Exporter (complete name and address)</w:t>
            </w:r>
            <w:r w:rsidR="00114CFB">
              <w:rPr>
                <w:sz w:val="18"/>
                <w:szCs w:val="18"/>
                <w:lang w:val="en-US"/>
              </w:rPr>
              <w:t>:</w:t>
            </w:r>
            <w:r w:rsidR="00827EF7">
              <w:rPr>
                <w:lang w:val="en-US"/>
              </w:rPr>
              <w:t xml:space="preserve">  </w:t>
            </w:r>
          </w:p>
          <w:p w:rsidR="005A147E" w:rsidRDefault="00827EF7" w:rsidP="00114CFB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60C56"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35CD8">
              <w:rPr>
                <w:lang w:val="en-US"/>
              </w:rPr>
              <w:instrText xml:space="preserve"> FORMTEXT </w:instrText>
            </w:r>
            <w:r w:rsidR="00760C56" w:rsidRPr="00760C56">
              <w:rPr>
                <w:lang w:val="en-US"/>
              </w:rPr>
            </w:r>
            <w:r w:rsidR="00760C56" w:rsidRPr="00760C56">
              <w:rPr>
                <w:lang w:val="en-US"/>
              </w:rPr>
              <w:fldChar w:fldCharType="separate"/>
            </w:r>
            <w:r w:rsidR="00235CD8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 w:rsidR="00760C56">
              <w:fldChar w:fldCharType="end"/>
            </w:r>
            <w:r>
              <w:rPr>
                <w:lang w:val="en-US"/>
              </w:rPr>
              <w:t xml:space="preserve">                                    </w:t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A601ED" w:rsidP="0003318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033185">
              <w:rPr>
                <w:lang w:val="en-US"/>
              </w:rPr>
              <w:t xml:space="preserve">   </w:t>
            </w:r>
            <w:r w:rsidR="00033185">
              <w:rPr>
                <w:noProof/>
              </w:rPr>
              <w:drawing>
                <wp:inline distT="0" distB="0" distL="0" distR="0">
                  <wp:extent cx="2382244" cy="773490"/>
                  <wp:effectExtent l="19050" t="0" r="0" b="0"/>
                  <wp:docPr id="5" name="Рисунок 5" descr="C:\Documents and Settings\Administrato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321" cy="77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85" w:rsidTr="005D2C9E">
        <w:trPr>
          <w:trHeight w:val="593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85" w:rsidRPr="00114CFB" w:rsidRDefault="006F0F28">
            <w:pPr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2. Tax ID, EIN or SNN (IRS) #</w:t>
            </w:r>
            <w:r w:rsidR="00114CFB">
              <w:rPr>
                <w:sz w:val="18"/>
                <w:szCs w:val="18"/>
                <w:lang w:val="en-US"/>
              </w:rPr>
              <w:t>:</w:t>
            </w:r>
          </w:p>
          <w:p w:rsidR="00033185" w:rsidRDefault="00760C56" w:rsidP="00174E53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35CD8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235CD8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  <w:p w:rsidR="00442B62" w:rsidRPr="00442B62" w:rsidRDefault="00442B62" w:rsidP="00174E53">
            <w:pPr>
              <w:rPr>
                <w:rFonts w:cs="TimesNewRomanPSMT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62" w:rsidRDefault="00114CFB" w:rsidP="00442B62">
            <w:pPr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5</w:t>
            </w:r>
            <w:r w:rsidR="00033185" w:rsidRPr="00114CFB">
              <w:rPr>
                <w:sz w:val="18"/>
                <w:szCs w:val="18"/>
              </w:rPr>
              <w:t xml:space="preserve">. </w:t>
            </w:r>
            <w:r w:rsidR="006F0F28" w:rsidRPr="00114CFB">
              <w:rPr>
                <w:sz w:val="18"/>
                <w:szCs w:val="18"/>
              </w:rPr>
              <w:t>S</w:t>
            </w:r>
            <w:proofErr w:type="spellStart"/>
            <w:r w:rsidR="006F0F28" w:rsidRPr="00114CFB">
              <w:rPr>
                <w:sz w:val="18"/>
                <w:szCs w:val="18"/>
                <w:lang w:val="en-US"/>
              </w:rPr>
              <w:t>hipment</w:t>
            </w:r>
            <w:proofErr w:type="spellEnd"/>
            <w:r w:rsidR="006F0F28" w:rsidRPr="00114CFB">
              <w:rPr>
                <w:sz w:val="18"/>
                <w:szCs w:val="18"/>
                <w:lang w:val="en-US"/>
              </w:rPr>
              <w:t xml:space="preserve"> </w:t>
            </w:r>
            <w:r w:rsidR="006F0F28" w:rsidRPr="00114CFB">
              <w:rPr>
                <w:sz w:val="18"/>
                <w:szCs w:val="18"/>
              </w:rPr>
              <w:t>R</w:t>
            </w:r>
            <w:proofErr w:type="spellStart"/>
            <w:r w:rsidR="006F0F28" w:rsidRPr="00114CFB">
              <w:rPr>
                <w:sz w:val="18"/>
                <w:szCs w:val="18"/>
                <w:lang w:val="en-US"/>
              </w:rPr>
              <w:t>eference</w:t>
            </w:r>
            <w:proofErr w:type="spellEnd"/>
            <w:r w:rsidR="006F0F28" w:rsidRPr="00114CFB">
              <w:rPr>
                <w:sz w:val="18"/>
                <w:szCs w:val="18"/>
              </w:rPr>
              <w:t xml:space="preserve"> </w:t>
            </w:r>
            <w:r w:rsidR="006F0F28" w:rsidRPr="00114CFB"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033185" w:rsidRDefault="00760C56" w:rsidP="00442B62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235CD8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235CD8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</w:tc>
      </w:tr>
      <w:tr w:rsidR="00442B62" w:rsidRPr="00006AC6" w:rsidTr="005D2C9E">
        <w:trPr>
          <w:trHeight w:val="944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2" w:rsidRPr="00114CFB" w:rsidRDefault="00442B62">
            <w:pPr>
              <w:rPr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 xml:space="preserve">3. Consignee (complete name and address)                                                             </w:t>
            </w:r>
            <w:r w:rsidRPr="00114CFB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442B62" w:rsidRDefault="00760C56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42B62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442B62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  <w:p w:rsidR="00442B62" w:rsidRDefault="00442B62" w:rsidP="00442B62">
            <w:pPr>
              <w:rPr>
                <w:lang w:val="en-US"/>
              </w:rPr>
            </w:pPr>
          </w:p>
        </w:tc>
        <w:tc>
          <w:tcPr>
            <w:tcW w:w="6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5"/>
              <w:tblW w:w="5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185"/>
              <w:gridCol w:w="1937"/>
              <w:gridCol w:w="1824"/>
            </w:tblGrid>
            <w:tr w:rsidR="00442B62" w:rsidTr="00006AC6">
              <w:trPr>
                <w:trHeight w:val="388"/>
              </w:trPr>
              <w:tc>
                <w:tcPr>
                  <w:tcW w:w="2185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74877">
                    <w:rPr>
                      <w:sz w:val="18"/>
                      <w:szCs w:val="18"/>
                      <w:lang w:val="en-US"/>
                    </w:rPr>
                    <w:t>Intermodal shipment</w:t>
                  </w:r>
                  <w:r w:rsidRPr="002748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D2C9E" w:rsidRPr="00760C56">
                    <w:rPr>
                      <w:sz w:val="18"/>
                      <w:szCs w:val="18"/>
                      <w:lang w:val="en-US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Yes</w:t>
                  </w:r>
                  <w:proofErr w:type="spellEnd"/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No</w:t>
                  </w:r>
                  <w:proofErr w:type="spellEnd"/>
                </w:p>
              </w:tc>
            </w:tr>
            <w:tr w:rsidR="00442B62" w:rsidTr="00006AC6">
              <w:trPr>
                <w:trHeight w:val="388"/>
              </w:trPr>
              <w:tc>
                <w:tcPr>
                  <w:tcW w:w="2185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74877">
                    <w:rPr>
                      <w:sz w:val="18"/>
                      <w:szCs w:val="18"/>
                    </w:rPr>
                    <w:t>Ship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goods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via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Флажок2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Airfreight</w:t>
                  </w:r>
                  <w:proofErr w:type="spellEnd"/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Флажок9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D2C9E" w:rsidRPr="00760C56">
                    <w:rPr>
                      <w:sz w:val="18"/>
                      <w:szCs w:val="18"/>
                      <w:lang w:val="en-US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Sea</w:t>
                  </w:r>
                  <w:proofErr w:type="spellEnd"/>
                  <w:r w:rsidR="00442B62"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freight</w:t>
                  </w:r>
                  <w:proofErr w:type="spellEnd"/>
                </w:p>
              </w:tc>
            </w:tr>
            <w:tr w:rsidR="00442B62" w:rsidTr="00006AC6">
              <w:trPr>
                <w:trHeight w:val="424"/>
              </w:trPr>
              <w:tc>
                <w:tcPr>
                  <w:tcW w:w="2185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74877">
                    <w:rPr>
                      <w:sz w:val="18"/>
                      <w:szCs w:val="18"/>
                    </w:rPr>
                    <w:t>Service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level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Флажок3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D2C9E" w:rsidRPr="00760C56">
                    <w:rPr>
                      <w:sz w:val="18"/>
                      <w:szCs w:val="18"/>
                      <w:lang w:val="en-US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Direct</w:t>
                  </w:r>
                  <w:proofErr w:type="spellEnd"/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27487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Флажок10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3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Consolidated</w:t>
                  </w:r>
                  <w:proofErr w:type="spellEnd"/>
                </w:p>
              </w:tc>
            </w:tr>
            <w:tr w:rsidR="00442B62" w:rsidTr="00006AC6">
              <w:trPr>
                <w:trHeight w:val="388"/>
              </w:trPr>
              <w:tc>
                <w:tcPr>
                  <w:tcW w:w="2185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74877">
                    <w:rPr>
                      <w:sz w:val="18"/>
                      <w:szCs w:val="18"/>
                    </w:rPr>
                    <w:t>Freight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charges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to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be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Флажок5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D2C9E" w:rsidRPr="00760C56">
                    <w:rPr>
                      <w:sz w:val="18"/>
                      <w:szCs w:val="18"/>
                      <w:lang w:val="en-US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Prepaid</w:t>
                  </w:r>
                  <w:proofErr w:type="spellEnd"/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Флажок12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Collect</w:t>
                  </w:r>
                  <w:proofErr w:type="spellEnd"/>
                </w:p>
              </w:tc>
            </w:tr>
            <w:tr w:rsidR="00442B62" w:rsidTr="00006AC6">
              <w:trPr>
                <w:trHeight w:val="261"/>
              </w:trPr>
              <w:tc>
                <w:tcPr>
                  <w:tcW w:w="2185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ind w:right="-381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274877">
                    <w:rPr>
                      <w:sz w:val="18"/>
                      <w:szCs w:val="18"/>
                    </w:rPr>
                    <w:t>Insurance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4877">
                    <w:rPr>
                      <w:sz w:val="18"/>
                      <w:szCs w:val="18"/>
                    </w:rPr>
                    <w:t>required</w:t>
                  </w:r>
                  <w:proofErr w:type="spellEnd"/>
                  <w:r w:rsidRPr="00274877">
                    <w:rPr>
                      <w:sz w:val="18"/>
                      <w:szCs w:val="18"/>
                    </w:rPr>
                    <w:t>:</w:t>
                  </w:r>
                  <w:r w:rsidRPr="00274877">
                    <w:rPr>
                      <w:sz w:val="18"/>
                      <w:szCs w:val="18"/>
                      <w:lang w:val="en-US"/>
                    </w:rPr>
                    <w:t xml:space="preserve"> 1.25%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Флажок4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Yes</w:t>
                  </w:r>
                  <w:proofErr w:type="spellEnd"/>
                  <w:r w:rsidR="00442B62" w:rsidRPr="0027487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27487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Флажок11"/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No</w:t>
                  </w:r>
                  <w:proofErr w:type="spellEnd"/>
                </w:p>
              </w:tc>
            </w:tr>
            <w:tr w:rsidR="00442B62" w:rsidRPr="00006AC6" w:rsidTr="00006AC6">
              <w:trPr>
                <w:trHeight w:val="135"/>
              </w:trPr>
              <w:tc>
                <w:tcPr>
                  <w:tcW w:w="2185" w:type="dxa"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274877">
                    <w:rPr>
                      <w:sz w:val="18"/>
                      <w:szCs w:val="18"/>
                      <w:lang w:val="en-US"/>
                    </w:rPr>
                    <w:t>Hazardous materials</w:t>
                  </w:r>
                  <w:r w:rsidRPr="00274877">
                    <w:rPr>
                      <w:sz w:val="18"/>
                      <w:szCs w:val="18"/>
                    </w:rPr>
                    <w:t>:</w:t>
                  </w:r>
                  <w:r w:rsidRPr="00274877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37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A024F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Pr="00274877">
                    <w:rPr>
                      <w:sz w:val="18"/>
                      <w:szCs w:val="18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Yes</w:t>
                  </w:r>
                  <w:proofErr w:type="spellEnd"/>
                  <w:r w:rsidR="00442B62" w:rsidRPr="0027487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24" w:type="dxa"/>
                  <w:hideMark/>
                </w:tcPr>
                <w:p w:rsidR="00442B62" w:rsidRPr="00274877" w:rsidRDefault="00442B62" w:rsidP="00A024FB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:rsidR="00442B62" w:rsidRPr="00274877" w:rsidRDefault="00760C56" w:rsidP="0027487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760C56">
                    <w:rPr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Флажок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42B62" w:rsidRPr="00274877">
                    <w:rPr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5D2C9E" w:rsidRPr="00760C56">
                    <w:rPr>
                      <w:sz w:val="18"/>
                      <w:szCs w:val="18"/>
                      <w:lang w:val="en-US"/>
                    </w:rPr>
                  </w:r>
                  <w:r w:rsidRPr="00274877">
                    <w:rPr>
                      <w:sz w:val="18"/>
                      <w:szCs w:val="18"/>
                    </w:rPr>
                    <w:fldChar w:fldCharType="end"/>
                  </w:r>
                  <w:proofErr w:type="spellStart"/>
                  <w:r w:rsidR="00442B62" w:rsidRPr="00274877">
                    <w:rPr>
                      <w:sz w:val="18"/>
                      <w:szCs w:val="18"/>
                    </w:rPr>
                    <w:t>No</w:t>
                  </w:r>
                  <w:proofErr w:type="spellEnd"/>
                </w:p>
              </w:tc>
            </w:tr>
          </w:tbl>
          <w:p w:rsidR="00442B62" w:rsidRDefault="00442B62">
            <w:pPr>
              <w:rPr>
                <w:lang w:val="en-US"/>
              </w:rPr>
            </w:pPr>
          </w:p>
        </w:tc>
      </w:tr>
      <w:tr w:rsidR="00442B62" w:rsidRPr="005D2C9E" w:rsidTr="005D2C9E">
        <w:trPr>
          <w:trHeight w:val="989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2" w:rsidRPr="00114CFB" w:rsidRDefault="00442B62">
            <w:pPr>
              <w:rPr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4.</w:t>
            </w:r>
            <w:r w:rsidRPr="00114CFB">
              <w:rPr>
                <w:sz w:val="12"/>
                <w:szCs w:val="12"/>
                <w:lang w:val="en-US"/>
              </w:rPr>
              <w:t xml:space="preserve"> </w:t>
            </w:r>
            <w:r w:rsidRPr="00114CFB">
              <w:rPr>
                <w:sz w:val="18"/>
                <w:szCs w:val="18"/>
                <w:lang w:val="en-US"/>
              </w:rPr>
              <w:t xml:space="preserve">Notify Party (complete name and address)             </w:t>
            </w:r>
          </w:p>
          <w:p w:rsidR="00442B62" w:rsidRDefault="00760C56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42B62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442B62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  <w:r w:rsidR="00442B62">
              <w:rPr>
                <w:lang w:val="en-US"/>
              </w:rPr>
              <w:t xml:space="preserve"> </w:t>
            </w:r>
          </w:p>
          <w:p w:rsidR="00442B62" w:rsidRPr="00114CFB" w:rsidRDefault="00442B62" w:rsidP="00442B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1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B62" w:rsidRPr="00274877" w:rsidRDefault="00442B62" w:rsidP="00A024FB">
            <w:pPr>
              <w:rPr>
                <w:sz w:val="18"/>
                <w:szCs w:val="18"/>
                <w:lang w:val="en-US"/>
              </w:rPr>
            </w:pPr>
          </w:p>
        </w:tc>
      </w:tr>
      <w:tr w:rsidR="00442B62" w:rsidRPr="005D2C9E" w:rsidTr="005D2C9E">
        <w:trPr>
          <w:trHeight w:val="980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B62" w:rsidRPr="00114CFB" w:rsidRDefault="00442B62" w:rsidP="00442B62">
            <w:pPr>
              <w:rPr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4.</w:t>
            </w:r>
            <w:r w:rsidRPr="00114CFB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Bill to  (complete name, </w:t>
            </w:r>
            <w:r w:rsidRPr="00114CFB">
              <w:rPr>
                <w:sz w:val="18"/>
                <w:szCs w:val="18"/>
                <w:lang w:val="en-US"/>
              </w:rPr>
              <w:t>address</w:t>
            </w:r>
            <w:r>
              <w:rPr>
                <w:sz w:val="18"/>
                <w:szCs w:val="18"/>
                <w:lang w:val="en-US"/>
              </w:rPr>
              <w:t>, bank, account#</w:t>
            </w:r>
            <w:r w:rsidRPr="00114CFB">
              <w:rPr>
                <w:sz w:val="18"/>
                <w:szCs w:val="18"/>
                <w:lang w:val="en-US"/>
              </w:rPr>
              <w:t xml:space="preserve">)             </w:t>
            </w:r>
          </w:p>
          <w:p w:rsidR="00442B62" w:rsidRDefault="00760C56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442B62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442B62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  <w:r w:rsidR="00442B62">
              <w:rPr>
                <w:lang w:val="en-US"/>
              </w:rPr>
              <w:t xml:space="preserve"> </w:t>
            </w:r>
          </w:p>
          <w:p w:rsidR="00442B62" w:rsidRDefault="00442B62" w:rsidP="00442B62">
            <w:pPr>
              <w:rPr>
                <w:lang w:val="en-US"/>
              </w:rPr>
            </w:pPr>
          </w:p>
        </w:tc>
        <w:tc>
          <w:tcPr>
            <w:tcW w:w="61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B62" w:rsidRPr="00274877" w:rsidRDefault="00442B62" w:rsidP="00A024FB">
            <w:pPr>
              <w:rPr>
                <w:sz w:val="18"/>
                <w:szCs w:val="18"/>
                <w:lang w:val="en-US"/>
              </w:rPr>
            </w:pPr>
          </w:p>
        </w:tc>
      </w:tr>
      <w:tr w:rsidR="00BE2914" w:rsidRPr="00442B62" w:rsidTr="005D2C9E">
        <w:trPr>
          <w:trHeight w:val="390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14" w:rsidRPr="00114CFB" w:rsidRDefault="00114CFB" w:rsidP="00006AC6">
            <w:pPr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6</w:t>
            </w:r>
            <w:r w:rsidR="00BE2914" w:rsidRPr="00114CFB">
              <w:rPr>
                <w:sz w:val="18"/>
                <w:szCs w:val="18"/>
                <w:lang w:val="en-US"/>
              </w:rPr>
              <w:t xml:space="preserve">. </w:t>
            </w:r>
            <w:r w:rsidR="00BE2914" w:rsidRPr="0054007D">
              <w:rPr>
                <w:sz w:val="18"/>
                <w:szCs w:val="18"/>
                <w:lang w:val="en-US"/>
              </w:rPr>
              <w:t>Place of receipt</w:t>
            </w:r>
            <w:r w:rsidR="00BE2914" w:rsidRPr="00114CFB">
              <w:rPr>
                <w:sz w:val="18"/>
                <w:szCs w:val="18"/>
                <w:lang w:val="en-US"/>
              </w:rPr>
              <w:t xml:space="preserve"> </w:t>
            </w:r>
          </w:p>
          <w:p w:rsidR="00BE2914" w:rsidRPr="000D7338" w:rsidRDefault="00760C56" w:rsidP="00006AC6">
            <w:pPr>
              <w:rPr>
                <w:highlight w:val="yellow"/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E217A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CE217A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14" w:rsidRPr="0054007D" w:rsidRDefault="00114CFB" w:rsidP="005A0532">
            <w:pPr>
              <w:rPr>
                <w:sz w:val="18"/>
                <w:szCs w:val="18"/>
                <w:lang w:val="en-US" w:eastAsia="zh-TW"/>
              </w:rPr>
            </w:pPr>
            <w:r w:rsidRPr="00114CFB">
              <w:rPr>
                <w:sz w:val="18"/>
                <w:szCs w:val="18"/>
                <w:lang w:val="en-US"/>
              </w:rPr>
              <w:t>8</w:t>
            </w:r>
            <w:r w:rsidR="00BE2914" w:rsidRPr="00114CFB">
              <w:rPr>
                <w:sz w:val="18"/>
                <w:szCs w:val="18"/>
                <w:lang w:val="en-US"/>
              </w:rPr>
              <w:t xml:space="preserve">. </w:t>
            </w:r>
            <w:r w:rsidR="00BE2914" w:rsidRPr="0054007D">
              <w:rPr>
                <w:sz w:val="18"/>
                <w:szCs w:val="18"/>
                <w:lang w:val="en-US"/>
              </w:rPr>
              <w:t>Port of Discharge:</w:t>
            </w:r>
          </w:p>
          <w:p w:rsidR="00BE2914" w:rsidRDefault="00BE2914" w:rsidP="00006AC6">
            <w:pPr>
              <w:rPr>
                <w:lang w:val="uk-UA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 xml:space="preserve"> </w:t>
            </w:r>
            <w:r w:rsidR="00760C56"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E217A">
              <w:rPr>
                <w:lang w:val="en-US"/>
              </w:rPr>
              <w:instrText xml:space="preserve"> FORMTEXT </w:instrText>
            </w:r>
            <w:r w:rsidR="00760C56" w:rsidRPr="00760C56">
              <w:rPr>
                <w:lang w:val="en-US"/>
              </w:rPr>
            </w:r>
            <w:r w:rsidR="00760C56" w:rsidRPr="00760C56">
              <w:rPr>
                <w:lang w:val="en-US"/>
              </w:rPr>
              <w:fldChar w:fldCharType="separate"/>
            </w:r>
            <w:r w:rsidR="00CE217A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 w:rsidR="00760C56">
              <w:fldChar w:fldCharType="end"/>
            </w:r>
          </w:p>
          <w:p w:rsidR="00BE2914" w:rsidRDefault="00BE2914">
            <w:pPr>
              <w:rPr>
                <w:lang w:val="uk-UA"/>
              </w:rPr>
            </w:pPr>
          </w:p>
        </w:tc>
      </w:tr>
      <w:tr w:rsidR="00BE2914" w:rsidTr="005D2C9E">
        <w:trPr>
          <w:trHeight w:val="341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14" w:rsidRPr="0054007D" w:rsidRDefault="00114CFB" w:rsidP="005A0532">
            <w:pPr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7</w:t>
            </w:r>
            <w:r w:rsidR="00BE2914" w:rsidRPr="0054007D">
              <w:rPr>
                <w:sz w:val="18"/>
                <w:szCs w:val="18"/>
                <w:lang w:val="en-US"/>
              </w:rPr>
              <w:t xml:space="preserve">. Port of Loading: </w:t>
            </w:r>
          </w:p>
          <w:p w:rsidR="00BE2914" w:rsidRPr="000D7338" w:rsidRDefault="00760C56">
            <w:pPr>
              <w:rPr>
                <w:highlight w:val="yellow"/>
                <w:lang w:val="uk-UA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CE217A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CE217A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</w:tc>
        <w:tc>
          <w:tcPr>
            <w:tcW w:w="61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914" w:rsidRPr="00114CFB" w:rsidRDefault="00114CFB" w:rsidP="005A0532">
            <w:pPr>
              <w:rPr>
                <w:sz w:val="18"/>
                <w:szCs w:val="18"/>
                <w:lang w:eastAsia="zh-TW"/>
              </w:rPr>
            </w:pPr>
            <w:r w:rsidRPr="00114CFB">
              <w:rPr>
                <w:sz w:val="18"/>
                <w:szCs w:val="18"/>
                <w:lang w:val="en-US"/>
              </w:rPr>
              <w:t>9</w:t>
            </w:r>
            <w:r w:rsidR="00BE2914" w:rsidRPr="00114CFB">
              <w:rPr>
                <w:sz w:val="18"/>
                <w:szCs w:val="18"/>
              </w:rPr>
              <w:t>. Place of Delivery</w:t>
            </w:r>
          </w:p>
          <w:p w:rsidR="00BE2914" w:rsidRDefault="00760C56">
            <w:pPr>
              <w:rPr>
                <w:lang w:val="uk-UA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4E53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174E53" w:rsidRPr="00174E53">
              <w:rPr>
                <w:rFonts w:ascii="Cambria Math" w:hAnsi="Cambria Math" w:cs="Cambria Math"/>
                <w:lang w:val="en-US"/>
              </w:rPr>
              <w:t xml:space="preserve">          </w:t>
            </w:r>
            <w:r>
              <w:fldChar w:fldCharType="end"/>
            </w:r>
          </w:p>
        </w:tc>
      </w:tr>
      <w:tr w:rsidR="00BE2914" w:rsidTr="005D2C9E">
        <w:trPr>
          <w:trHeight w:val="689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14" w:rsidRDefault="00BE2914">
            <w:pPr>
              <w:jc w:val="center"/>
              <w:rPr>
                <w:lang w:val="en-US"/>
              </w:rPr>
            </w:pP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14" w:rsidRDefault="00BE2914">
            <w:pPr>
              <w:jc w:val="center"/>
              <w:rPr>
                <w:lang w:val="en-US"/>
              </w:rPr>
            </w:pPr>
          </w:p>
        </w:tc>
      </w:tr>
      <w:tr w:rsidR="005A147E" w:rsidRPr="005D2C9E" w:rsidTr="005D2C9E"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Pr="00114CFB" w:rsidRDefault="00E63DA5" w:rsidP="00114CF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10 </w:t>
            </w:r>
            <w:r w:rsidR="00827EF7" w:rsidRPr="00114CFB">
              <w:rPr>
                <w:b/>
                <w:sz w:val="18"/>
                <w:szCs w:val="18"/>
                <w:lang w:val="en-US"/>
              </w:rPr>
              <w:t xml:space="preserve">SCHEDULE B DESCRIPTION OF COMMODITIES </w:t>
            </w:r>
          </w:p>
        </w:tc>
      </w:tr>
      <w:tr w:rsidR="005D2C9E" w:rsidTr="005D2C9E">
        <w:trPr>
          <w:trHeight w:val="74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274877">
            <w:pPr>
              <w:jc w:val="center"/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Marks and numbers</w:t>
            </w:r>
          </w:p>
          <w:p w:rsidR="005D2C9E" w:rsidRPr="00114CFB" w:rsidRDefault="005D2C9E" w:rsidP="002748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5D2C9E">
            <w:pPr>
              <w:jc w:val="center"/>
              <w:rPr>
                <w:sz w:val="18"/>
                <w:szCs w:val="18"/>
                <w:lang w:val="en-US"/>
              </w:rPr>
            </w:pPr>
            <w:r w:rsidRPr="005D2C9E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chedule</w:t>
            </w:r>
            <w:r w:rsidRPr="005D2C9E">
              <w:rPr>
                <w:sz w:val="18"/>
                <w:szCs w:val="18"/>
                <w:lang w:val="en-US"/>
              </w:rPr>
              <w:t xml:space="preserve"> B Number</w:t>
            </w:r>
            <w:r>
              <w:rPr>
                <w:sz w:val="18"/>
                <w:szCs w:val="18"/>
                <w:lang w:val="en-US"/>
              </w:rPr>
              <w:t xml:space="preserve"> (HS</w:t>
            </w:r>
            <w:r w:rsidR="006C7014"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5D2C9E" w:rsidRPr="005D2C9E" w:rsidRDefault="005D2C9E" w:rsidP="005D2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5D2C9E">
            <w:pPr>
              <w:jc w:val="center"/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Quantity and type of Package</w:t>
            </w:r>
          </w:p>
          <w:p w:rsidR="005D2C9E" w:rsidRPr="00114CFB" w:rsidRDefault="005D2C9E" w:rsidP="005D2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27487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14CFB">
              <w:rPr>
                <w:sz w:val="18"/>
                <w:szCs w:val="18"/>
              </w:rPr>
              <w:t>Description</w:t>
            </w:r>
            <w:proofErr w:type="spellEnd"/>
            <w:r w:rsidRPr="00114CFB">
              <w:rPr>
                <w:sz w:val="18"/>
                <w:szCs w:val="18"/>
              </w:rPr>
              <w:t xml:space="preserve"> </w:t>
            </w:r>
            <w:proofErr w:type="spellStart"/>
            <w:r w:rsidRPr="00114CFB">
              <w:rPr>
                <w:sz w:val="18"/>
                <w:szCs w:val="18"/>
              </w:rPr>
              <w:t>of</w:t>
            </w:r>
            <w:proofErr w:type="spellEnd"/>
            <w:r w:rsidRPr="00114CFB">
              <w:rPr>
                <w:sz w:val="18"/>
                <w:szCs w:val="18"/>
              </w:rPr>
              <w:t xml:space="preserve"> </w:t>
            </w:r>
          </w:p>
          <w:p w:rsidR="005D2C9E" w:rsidRDefault="005D2C9E" w:rsidP="00274877">
            <w:pPr>
              <w:jc w:val="center"/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  <w:lang w:val="en-US"/>
              </w:rPr>
              <w:t>commodities</w:t>
            </w:r>
          </w:p>
          <w:p w:rsidR="005D2C9E" w:rsidRPr="00E63DA5" w:rsidRDefault="005D2C9E" w:rsidP="005D2C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114CF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14CFB">
              <w:rPr>
                <w:sz w:val="18"/>
                <w:szCs w:val="18"/>
              </w:rPr>
              <w:t>Gross</w:t>
            </w:r>
            <w:proofErr w:type="spellEnd"/>
            <w:r w:rsidRPr="00114CFB">
              <w:rPr>
                <w:sz w:val="18"/>
                <w:szCs w:val="18"/>
              </w:rPr>
              <w:t xml:space="preserve"> </w:t>
            </w:r>
            <w:proofErr w:type="spellStart"/>
            <w:r w:rsidRPr="00114CFB">
              <w:rPr>
                <w:sz w:val="18"/>
                <w:szCs w:val="18"/>
              </w:rPr>
              <w:t>weight</w:t>
            </w:r>
            <w:proofErr w:type="spellEnd"/>
          </w:p>
          <w:p w:rsidR="005D2C9E" w:rsidRDefault="005D2C9E" w:rsidP="00114CFB">
            <w:pPr>
              <w:jc w:val="center"/>
              <w:rPr>
                <w:sz w:val="18"/>
                <w:szCs w:val="18"/>
                <w:lang w:val="en-US"/>
              </w:rPr>
            </w:pPr>
            <w:r w:rsidRPr="00114CFB">
              <w:rPr>
                <w:sz w:val="18"/>
                <w:szCs w:val="18"/>
              </w:rPr>
              <w:t xml:space="preserve"> (KGS</w:t>
            </w:r>
            <w:r w:rsidRPr="00114CFB">
              <w:rPr>
                <w:sz w:val="18"/>
                <w:szCs w:val="18"/>
                <w:lang w:val="en-US"/>
              </w:rPr>
              <w:t>/LBS</w:t>
            </w:r>
            <w:r w:rsidRPr="00114CFB">
              <w:rPr>
                <w:sz w:val="18"/>
                <w:szCs w:val="18"/>
              </w:rPr>
              <w:t>)</w:t>
            </w:r>
          </w:p>
          <w:p w:rsidR="005D2C9E" w:rsidRPr="00E63DA5" w:rsidRDefault="005D2C9E" w:rsidP="00114C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114CF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14CFB">
              <w:rPr>
                <w:sz w:val="18"/>
                <w:szCs w:val="18"/>
              </w:rPr>
              <w:t>Measurement</w:t>
            </w:r>
            <w:proofErr w:type="spellEnd"/>
            <w:r w:rsidRPr="00114CFB">
              <w:rPr>
                <w:sz w:val="18"/>
                <w:szCs w:val="18"/>
              </w:rPr>
              <w:t xml:space="preserve"> </w:t>
            </w:r>
          </w:p>
          <w:p w:rsidR="005D2C9E" w:rsidRPr="00114CFB" w:rsidRDefault="005D2C9E" w:rsidP="00114CFB">
            <w:pPr>
              <w:jc w:val="center"/>
              <w:rPr>
                <w:sz w:val="18"/>
                <w:szCs w:val="18"/>
              </w:rPr>
            </w:pPr>
            <w:r w:rsidRPr="00114CFB">
              <w:rPr>
                <w:sz w:val="18"/>
                <w:szCs w:val="18"/>
              </w:rPr>
              <w:t>(CBM</w:t>
            </w:r>
            <w:r w:rsidRPr="00114CFB">
              <w:rPr>
                <w:sz w:val="18"/>
                <w:szCs w:val="18"/>
                <w:lang w:val="en-US"/>
              </w:rPr>
              <w:t>/KGM</w:t>
            </w:r>
            <w:r w:rsidRPr="00114CFB">
              <w:rPr>
                <w:sz w:val="18"/>
                <w:szCs w:val="18"/>
              </w:rPr>
              <w:t>)</w:t>
            </w:r>
          </w:p>
          <w:p w:rsidR="005D2C9E" w:rsidRPr="00114CFB" w:rsidRDefault="005D2C9E" w:rsidP="00114C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</w:tr>
      <w:tr w:rsidR="005D2C9E" w:rsidTr="005D2C9E">
        <w:trPr>
          <w:trHeight w:val="205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442B62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442B62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A024FB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442B62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8" w:name="ТекстовоеПоле39"/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8"/>
          </w:p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9" w:name="ТекстовоеПоле47"/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9"/>
          </w:p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10" w:name="ТекстовоеПоле67"/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10"/>
          </w:p>
          <w:p w:rsidR="005D2C9E" w:rsidRDefault="005D2C9E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  <w:p w:rsidR="005D2C9E" w:rsidRDefault="005D2C9E" w:rsidP="00442B62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11" w:name="ТекстовоеПоле69"/>
            <w:r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  <w:bookmarkEnd w:id="11"/>
          </w:p>
        </w:tc>
      </w:tr>
      <w:tr w:rsidR="005A147E" w:rsidRPr="005D2C9E" w:rsidTr="005D2C9E"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  <w:lang w:val="en-US"/>
              </w:rPr>
              <w:t xml:space="preserve">These commodities, technology, or software were exported from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NewRomanPS-BoldMT" w:hAnsi="TimesNewRomanPS-BoldMT" w:cs="TimesNewRomanPS-BoldMT"/>
                    <w:b/>
                    <w:bCs/>
                    <w:sz w:val="12"/>
                    <w:szCs w:val="12"/>
                    <w:lang w:val="en-US"/>
                  </w:rPr>
                  <w:t>United States</w:t>
                </w:r>
              </w:smartTag>
            </w:smartTag>
            <w:r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  <w:lang w:val="en-US"/>
              </w:rPr>
              <w:t xml:space="preserve"> in accordance with the Export Administration Regulations. </w:t>
            </w:r>
            <w:r w:rsidRPr="00BE2914">
              <w:rPr>
                <w:rFonts w:ascii="TimesNewRomanPS-BoldMT" w:hAnsi="TimesNewRomanPS-BoldMT" w:cs="TimesNewRomanPS-BoldMT"/>
                <w:b/>
                <w:bCs/>
                <w:sz w:val="12"/>
                <w:szCs w:val="12"/>
                <w:lang w:val="en-US"/>
              </w:rPr>
              <w:t>Diversion contrary to U.S. Law prohibited.</w:t>
            </w:r>
          </w:p>
        </w:tc>
      </w:tr>
      <w:tr w:rsidR="005A147E" w:rsidTr="005D2C9E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Pr="000D7338" w:rsidRDefault="005A147E">
            <w:pPr>
              <w:rPr>
                <w:highlight w:val="yellow"/>
                <w:lang w:val="en-US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E" w:rsidRPr="000D7338" w:rsidRDefault="005A147E">
            <w:pPr>
              <w:rPr>
                <w:highlight w:val="yellow"/>
                <w:lang w:val="uk-UA"/>
              </w:rPr>
            </w:pPr>
          </w:p>
        </w:tc>
        <w:tc>
          <w:tcPr>
            <w:tcW w:w="4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en-US"/>
              </w:rPr>
              <w:t>We have forwarded the above cargo to you:</w:t>
            </w:r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>Trucking</w:t>
            </w:r>
            <w:r w:rsidR="00114CFB"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 company/Steamship line</w:t>
            </w: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: </w:t>
            </w:r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174E53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Tracking/PRO# : </w:t>
            </w:r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174E53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</w:p>
          <w:p w:rsidR="005A147E" w:rsidRPr="00FA2201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ETD: </w:t>
            </w:r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174E53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 ETA: </w:t>
            </w:r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174E53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  <w:lang w:val="en-US"/>
              </w:rPr>
              <w:t>Please pickup Cargo at our location below:</w:t>
            </w:r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Company: </w:t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bookmarkEnd w:id="12"/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Address: </w:t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</w:r>
            <w:r w:rsidR="00760C56" w:rsidRPr="00760C56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bookmarkEnd w:id="13"/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Address: </w:t>
            </w:r>
            <w:bookmarkStart w:id="14" w:name="ТекстовоеПоле11"/>
            <w:r w:rsidR="00760C56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bookmarkEnd w:id="14"/>
          </w:p>
          <w:p w:rsidR="005A147E" w:rsidRDefault="005A14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Hours: </w:t>
            </w:r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174E53"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r>
              <w:rPr>
                <w:rFonts w:ascii="TimesNewRomanPSMT" w:hAnsi="TimesNewRomanPSMT" w:cs="TimesNewRomanPSMT"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 xml:space="preserve"> Tel: </w:t>
            </w:r>
            <w:bookmarkStart w:id="15" w:name="ТекстовоеПоле15"/>
            <w:r w:rsidR="00760C56"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>
              <w:rPr>
                <w:rFonts w:ascii="TimesNewRomanPSMT" w:hAnsi="TimesNewRomanPSMT" w:cs="TimesNewRomanPSMT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760C56">
              <w:fldChar w:fldCharType="separate"/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>
              <w:rPr>
                <w:rFonts w:ascii="Cambria Math" w:hAnsi="Cambria Math" w:cs="Cambria Math"/>
                <w:noProof/>
                <w:sz w:val="16"/>
                <w:szCs w:val="16"/>
                <w:u w:val="single"/>
                <w:lang w:val="en-US"/>
              </w:rPr>
              <w:t> </w:t>
            </w:r>
            <w:r w:rsidR="00760C56">
              <w:fldChar w:fldCharType="end"/>
            </w:r>
            <w:bookmarkEnd w:id="15"/>
          </w:p>
          <w:p w:rsidR="005A147E" w:rsidRDefault="005A147E">
            <w:pPr>
              <w:rPr>
                <w:rFonts w:ascii="TimesNewRomanPSMT" w:hAnsi="TimesNewRomanPSMT" w:cs="TimesNewRomanPSMT"/>
                <w:sz w:val="16"/>
                <w:szCs w:val="16"/>
                <w:lang w:val="uk-UA"/>
              </w:rPr>
            </w:pPr>
          </w:p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  <w:t>Contact: ___________________________________</w:t>
            </w:r>
          </w:p>
        </w:tc>
      </w:tr>
      <w:tr w:rsidR="005A147E" w:rsidRPr="00033185" w:rsidTr="005D2C9E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Pr="000D7338" w:rsidRDefault="005A147E">
            <w:pPr>
              <w:rPr>
                <w:highlight w:val="yellow"/>
                <w:lang w:val="en-US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Pr="000D7338" w:rsidRDefault="005A147E">
            <w:pPr>
              <w:rPr>
                <w:highlight w:val="yellow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  <w:tr w:rsidR="005A147E" w:rsidRPr="005D2C9E" w:rsidTr="005D2C9E"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E63D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16</w:t>
            </w:r>
            <w:r w:rsidR="00827EF7"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. I certify that all statements made and all information contained herein are true and correct and that I have read and understand theinstructions for preparation of this document, as set forth in the “Correct way to fill out the Shipper’s Export Declaration”. I understand that civiland criminal penalties, including forfeiture and sale, may be imposed for making false or fraudulent statements herein, failing to provide the</w:t>
            </w:r>
            <w:r w:rsidR="00827EF7">
              <w:rPr>
                <w:rFonts w:ascii="TimesNewRomanPSMT" w:hAnsi="TimesNewRomanPSMT" w:cs="TimesNewRomanPSMT"/>
                <w:sz w:val="12"/>
                <w:szCs w:val="12"/>
                <w:lang w:val="uk-UA"/>
              </w:rPr>
              <w:t xml:space="preserve"> </w:t>
            </w:r>
            <w:r w:rsidR="00827EF7"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equested information or for violation of U.S. laws on exportation (13 U.S.C. Sec. 305; 22 U.S.C. Sec. 401; 18 U.S.C. Sec. 1001; 50 U.S.C. App.2410)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  <w:tr w:rsidR="005A147E" w:rsidTr="005D2C9E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Signature</w:t>
            </w:r>
          </w:p>
          <w:p w:rsidR="005A147E" w:rsidRDefault="00760C56" w:rsidP="00174E53">
            <w:pPr>
              <w:rPr>
                <w:lang w:val="en-US"/>
              </w:rPr>
            </w:pPr>
            <w:r w:rsidRPr="00760C56">
              <w:rPr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="00174E53">
              <w:rPr>
                <w:lang w:val="en-US"/>
              </w:rPr>
              <w:instrText xml:space="preserve"> FORMTEXT </w:instrText>
            </w:r>
            <w:r w:rsidRPr="00760C56">
              <w:rPr>
                <w:lang w:val="en-US"/>
              </w:rPr>
            </w:r>
            <w:r w:rsidRPr="00760C56">
              <w:rPr>
                <w:lang w:val="en-US"/>
              </w:rPr>
              <w:fldChar w:fldCharType="separate"/>
            </w:r>
            <w:r w:rsidR="00174E53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174E53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Confidential- For use solely for official purposes</w:t>
            </w:r>
          </w:p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authorized</w:t>
            </w:r>
            <w:proofErr w:type="gramEnd"/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 xml:space="preserve"> by the Secretary of Commerce (13 U.S.C.</w:t>
            </w:r>
          </w:p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310(g)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  <w:tr w:rsidR="005A147E" w:rsidRPr="005D2C9E" w:rsidTr="005D2C9E"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Title</w:t>
            </w:r>
          </w:p>
          <w:p w:rsidR="005A147E" w:rsidRDefault="00760C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827EF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 xml:space="preserve">Export shipments are subject to inspection 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NewRomanPSMT" w:hAnsi="TimesNewRomanPSMT" w:cs="TimesNewRomanPSMT"/>
                    <w:sz w:val="12"/>
                    <w:szCs w:val="12"/>
                    <w:lang w:val="en-US"/>
                  </w:rPr>
                  <w:t>U.S.</w:t>
                </w:r>
              </w:smartTag>
            </w:smartTag>
          </w:p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Customs Service and/or office of Export Enforcement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  <w:tr w:rsidR="005A147E" w:rsidTr="005D2C9E">
        <w:trPr>
          <w:trHeight w:val="40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Date</w:t>
            </w:r>
          </w:p>
          <w:p w:rsidR="005A147E" w:rsidRDefault="00760C5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827EF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31. AUTHENTICAT ION (When required)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  <w:tr w:rsidR="005A147E" w:rsidTr="005D2C9E">
        <w:trPr>
          <w:trHeight w:val="43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rFonts w:ascii="TimesNewRomanPSMT" w:hAnsi="TimesNewRomanPSMT" w:cs="TimesNewRomanPSMT"/>
                <w:sz w:val="12"/>
                <w:szCs w:val="12"/>
                <w:lang w:val="uk-UA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  <w:lang w:val="en-US"/>
              </w:rPr>
              <w:t>Telephone No. (Include Area Code)</w:t>
            </w:r>
          </w:p>
          <w:p w:rsidR="005A147E" w:rsidRDefault="00760C56">
            <w:pPr>
              <w:rPr>
                <w:lang w:val="uk-UA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827EF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7E" w:rsidRDefault="00827EF7">
            <w:pPr>
              <w:rPr>
                <w:rFonts w:ascii="TimesNewRomanPSMT" w:hAnsi="TimesNewRomanPSMT" w:cs="TimesNewRomanPSMT"/>
                <w:sz w:val="12"/>
                <w:szCs w:val="12"/>
                <w:lang w:val="uk-UA"/>
              </w:rPr>
            </w:pPr>
            <w:r>
              <w:rPr>
                <w:rFonts w:ascii="TimesNewRomanPSMT" w:hAnsi="TimesNewRomanPSMT" w:cs="TimesNewRomanPSMT"/>
                <w:sz w:val="12"/>
                <w:szCs w:val="12"/>
              </w:rPr>
              <w:t>E-mail address</w:t>
            </w:r>
          </w:p>
          <w:p w:rsidR="005A147E" w:rsidRDefault="00760C56">
            <w:pPr>
              <w:rPr>
                <w:rFonts w:ascii="TimesNewRomanPSMT" w:hAnsi="TimesNewRomanPSMT" w:cs="TimesNewRomanPSMT"/>
                <w:sz w:val="12"/>
                <w:szCs w:val="12"/>
                <w:lang w:val="uk-UA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="00827EF7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 w:rsidR="00827EF7">
              <w:rPr>
                <w:rFonts w:ascii="Cambria Math" w:hAnsi="Cambria Math" w:cs="Cambria Math"/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47E" w:rsidRDefault="005A147E">
            <w:pPr>
              <w:rPr>
                <w:lang w:val="en-US"/>
              </w:rPr>
            </w:pPr>
          </w:p>
        </w:tc>
      </w:tr>
    </w:tbl>
    <w:p w:rsidR="00F37CE8" w:rsidRDefault="00827EF7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  <w:r>
        <w:rPr>
          <w:rFonts w:ascii="TimesNewRomanPSMT" w:hAnsi="TimesNewRomanPSMT" w:cs="TimesNewRomanPSMT"/>
          <w:sz w:val="12"/>
          <w:szCs w:val="12"/>
          <w:lang w:val="en-US"/>
        </w:rPr>
        <w:t xml:space="preserve">Note: The shipper or its authorized agent grants authority to </w:t>
      </w:r>
      <w:r w:rsidR="00FA2201">
        <w:rPr>
          <w:rFonts w:ascii="TimesNewRomanPSMT" w:hAnsi="TimesNewRomanPSMT" w:cs="TimesNewRomanPSMT"/>
          <w:sz w:val="12"/>
          <w:szCs w:val="12"/>
          <w:lang w:val="en-US"/>
        </w:rPr>
        <w:t>KazTrans Limited Partnership</w:t>
      </w:r>
      <w:r>
        <w:rPr>
          <w:rFonts w:ascii="TimesNewRomanPSMT" w:hAnsi="TimesNewRomanPSMT" w:cs="TimesNewRomanPSMT"/>
          <w:sz w:val="12"/>
          <w:szCs w:val="12"/>
          <w:lang w:val="en-US"/>
        </w:rPr>
        <w:t xml:space="preserve"> in its name and on its behalf to act as forwarding agent for export control and customs purposes, </w:t>
      </w:r>
    </w:p>
    <w:p w:rsidR="00F37CE8" w:rsidRDefault="00827EF7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  <w:proofErr w:type="gramStart"/>
      <w:r>
        <w:rPr>
          <w:rFonts w:ascii="TimesNewRomanPSMT" w:hAnsi="TimesNewRomanPSMT" w:cs="TimesNewRomanPSMT"/>
          <w:sz w:val="12"/>
          <w:szCs w:val="12"/>
          <w:lang w:val="en-US"/>
        </w:rPr>
        <w:t>and</w:t>
      </w:r>
      <w:proofErr w:type="gramEnd"/>
      <w:r>
        <w:rPr>
          <w:rFonts w:ascii="TimesNewRomanPSMT" w:hAnsi="TimesNewRomanPSMT" w:cs="TimesNewRomanPSMT"/>
          <w:sz w:val="12"/>
          <w:szCs w:val="12"/>
          <w:lang w:val="en-US"/>
        </w:rPr>
        <w:t xml:space="preserve"> to prepare, sign</w:t>
      </w:r>
      <w:r>
        <w:rPr>
          <w:rFonts w:ascii="TimesNewRomanPSMT" w:hAnsi="TimesNewRomanPSMT" w:cs="TimesNewRomanPSMT"/>
          <w:sz w:val="12"/>
          <w:szCs w:val="12"/>
          <w:lang w:val="uk-UA"/>
        </w:rPr>
        <w:t xml:space="preserve"> </w:t>
      </w:r>
      <w:r>
        <w:rPr>
          <w:rFonts w:ascii="TimesNewRomanPSMT" w:hAnsi="TimesNewRomanPSMT" w:cs="TimesNewRomanPSMT"/>
          <w:sz w:val="12"/>
          <w:szCs w:val="12"/>
          <w:lang w:val="en-US"/>
        </w:rPr>
        <w:t>and/or accept</w:t>
      </w:r>
      <w:r>
        <w:rPr>
          <w:rFonts w:ascii="TimesNewRomanPSMT" w:hAnsi="TimesNewRomanPSMT" w:cs="TimesNewRomanPSMT"/>
          <w:sz w:val="12"/>
          <w:szCs w:val="12"/>
          <w:lang w:val="uk-UA"/>
        </w:rPr>
        <w:t xml:space="preserve"> </w:t>
      </w:r>
      <w:r>
        <w:rPr>
          <w:rFonts w:ascii="TimesNewRomanPSMT" w:hAnsi="TimesNewRomanPSMT" w:cs="TimesNewRomanPSMT"/>
          <w:sz w:val="12"/>
          <w:szCs w:val="12"/>
          <w:lang w:val="en-US"/>
        </w:rPr>
        <w:t xml:space="preserve">any documents relating to this shipment and to forward this shipment in accordance with the terms, conditions, and limitations contained in the contracts </w:t>
      </w:r>
    </w:p>
    <w:p w:rsidR="00F37CE8" w:rsidRDefault="00827EF7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  <w:proofErr w:type="gramStart"/>
      <w:r>
        <w:rPr>
          <w:rFonts w:ascii="TimesNewRomanPSMT" w:hAnsi="TimesNewRomanPSMT" w:cs="TimesNewRomanPSMT"/>
          <w:sz w:val="12"/>
          <w:szCs w:val="12"/>
          <w:lang w:val="en-US"/>
        </w:rPr>
        <w:t>of</w:t>
      </w:r>
      <w:proofErr w:type="gramEnd"/>
      <w:r>
        <w:rPr>
          <w:rFonts w:ascii="TimesNewRomanPSMT" w:hAnsi="TimesNewRomanPSMT" w:cs="TimesNewRomanPSMT"/>
          <w:sz w:val="12"/>
          <w:szCs w:val="12"/>
          <w:lang w:val="en-US"/>
        </w:rPr>
        <w:t xml:space="preserve"> carriage and/or tariffs of any other carriers employed in the</w:t>
      </w:r>
      <w:r>
        <w:rPr>
          <w:rFonts w:ascii="TimesNewRomanPSMT" w:hAnsi="TimesNewRomanPSMT" w:cs="TimesNewRomanPSMT"/>
          <w:sz w:val="12"/>
          <w:szCs w:val="12"/>
          <w:lang w:val="uk-UA"/>
        </w:rPr>
        <w:t xml:space="preserve"> </w:t>
      </w:r>
      <w:r>
        <w:rPr>
          <w:rFonts w:ascii="TimesNewRomanPSMT" w:hAnsi="TimesNewRomanPSMT" w:cs="TimesNewRomanPSMT"/>
          <w:sz w:val="12"/>
          <w:szCs w:val="12"/>
          <w:lang w:val="en-US"/>
        </w:rPr>
        <w:t>transaction of this shipment. The shipper guarantees payment of all collect charges in the event consignee refuses payment.</w:t>
      </w:r>
    </w:p>
    <w:p w:rsidR="005A147E" w:rsidRDefault="00827EF7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  <w:r>
        <w:rPr>
          <w:rFonts w:ascii="TimesNewRomanPSMT" w:hAnsi="TimesNewRomanPSMT" w:cs="TimesNewRomanPSMT"/>
          <w:sz w:val="12"/>
          <w:szCs w:val="12"/>
          <w:lang w:val="en-US"/>
        </w:rPr>
        <w:t xml:space="preserve"> Herein under, the sole responsibility</w:t>
      </w:r>
      <w:r>
        <w:rPr>
          <w:rFonts w:ascii="TimesNewRomanPSMT" w:hAnsi="TimesNewRomanPSMT" w:cs="TimesNewRomanPSMT"/>
          <w:sz w:val="12"/>
          <w:szCs w:val="12"/>
          <w:lang w:val="uk-UA"/>
        </w:rPr>
        <w:t xml:space="preserve"> </w:t>
      </w:r>
      <w:r w:rsidR="00FA2201">
        <w:rPr>
          <w:rFonts w:ascii="TimesNewRomanPSMT" w:hAnsi="TimesNewRomanPSMT" w:cs="TimesNewRomanPSMT"/>
          <w:sz w:val="12"/>
          <w:szCs w:val="12"/>
          <w:lang w:val="en-US"/>
        </w:rPr>
        <w:t xml:space="preserve">KazTrans Limited Partnership </w:t>
      </w:r>
      <w:r>
        <w:rPr>
          <w:rFonts w:ascii="TimesNewRomanPSMT" w:hAnsi="TimesNewRomanPSMT" w:cs="TimesNewRomanPSMT"/>
          <w:sz w:val="12"/>
          <w:szCs w:val="12"/>
          <w:lang w:val="en-US"/>
        </w:rPr>
        <w:t>is to use reasonabl e care in the</w:t>
      </w:r>
      <w:r>
        <w:rPr>
          <w:rFonts w:ascii="TimesNewRomanPSMT" w:hAnsi="TimesNewRomanPSMT" w:cs="TimesNewRomanPSMT"/>
          <w:sz w:val="12"/>
          <w:szCs w:val="12"/>
          <w:lang w:val="uk-UA"/>
        </w:rPr>
        <w:t xml:space="preserve"> </w:t>
      </w:r>
      <w:r>
        <w:rPr>
          <w:rFonts w:ascii="TimesNewRomanPSMT" w:hAnsi="TimesNewRomanPSMT" w:cs="TimesNewRomanPSMT"/>
          <w:sz w:val="12"/>
          <w:szCs w:val="12"/>
          <w:lang w:val="en-US"/>
        </w:rPr>
        <w:t>selection of carriers, forwarders, agents, and others to whom it may entrust the shipment.</w:t>
      </w: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MT" w:hAnsi="TimesNewRomanPSMT" w:cs="TimesNewRomanPSMT"/>
          <w:sz w:val="12"/>
          <w:szCs w:val="12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en-US"/>
        </w:rPr>
      </w:pPr>
    </w:p>
    <w:p w:rsidR="005A147E" w:rsidRDefault="005A14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3"/>
          <w:szCs w:val="23"/>
          <w:lang w:val="en-US"/>
        </w:rPr>
      </w:pPr>
    </w:p>
    <w:sectPr w:rsidR="005A147E" w:rsidSect="005A147E">
      <w:pgSz w:w="11906" w:h="16838"/>
      <w:pgMar w:top="360" w:right="850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ntGJ4AMBYyLj8MCbhGz9wzdhIRw=" w:salt="d36vGyEj4vdcUhxRmta4ow=="/>
  <w:defaultTabStop w:val="708"/>
  <w:characterSpacingControl w:val="doNotCompress"/>
  <w:compat/>
  <w:rsids>
    <w:rsidRoot w:val="008747A4"/>
    <w:rsid w:val="00000BC3"/>
    <w:rsid w:val="00006AC6"/>
    <w:rsid w:val="00033185"/>
    <w:rsid w:val="000D7338"/>
    <w:rsid w:val="00114CFB"/>
    <w:rsid w:val="001620AD"/>
    <w:rsid w:val="0017199B"/>
    <w:rsid w:val="00174E53"/>
    <w:rsid w:val="001F5341"/>
    <w:rsid w:val="00235CD8"/>
    <w:rsid w:val="00274877"/>
    <w:rsid w:val="00347709"/>
    <w:rsid w:val="00442B62"/>
    <w:rsid w:val="0054007D"/>
    <w:rsid w:val="005A0532"/>
    <w:rsid w:val="005A147E"/>
    <w:rsid w:val="005D2C9E"/>
    <w:rsid w:val="006210DB"/>
    <w:rsid w:val="006C7014"/>
    <w:rsid w:val="006F0F28"/>
    <w:rsid w:val="00760C56"/>
    <w:rsid w:val="007C09D7"/>
    <w:rsid w:val="00827EF7"/>
    <w:rsid w:val="008302FF"/>
    <w:rsid w:val="008747A4"/>
    <w:rsid w:val="008800F7"/>
    <w:rsid w:val="00A601ED"/>
    <w:rsid w:val="00BE2914"/>
    <w:rsid w:val="00CE217A"/>
    <w:rsid w:val="00E13149"/>
    <w:rsid w:val="00E15833"/>
    <w:rsid w:val="00E63DA5"/>
    <w:rsid w:val="00EC7F96"/>
    <w:rsid w:val="00F37CE8"/>
    <w:rsid w:val="00FA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A1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A147E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5A14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rsid w:val="005A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300E-7556-444F-B22B-2D9B353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SHIPPER’S LETTER OF INSTRUCTION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SHIPPER’S LETTER OF INSTRUCTION</dc:title>
  <dc:subject/>
  <dc:creator>Петро</dc:creator>
  <cp:keywords/>
  <dc:description/>
  <cp:lastModifiedBy>Alex</cp:lastModifiedBy>
  <cp:revision>3</cp:revision>
  <cp:lastPrinted>2013-06-02T16:19:00Z</cp:lastPrinted>
  <dcterms:created xsi:type="dcterms:W3CDTF">2013-06-02T16:21:00Z</dcterms:created>
  <dcterms:modified xsi:type="dcterms:W3CDTF">2013-06-07T19:10:00Z</dcterms:modified>
</cp:coreProperties>
</file>